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1565"/>
        <w:gridCol w:w="1222"/>
        <w:gridCol w:w="1179"/>
        <w:gridCol w:w="2617"/>
        <w:gridCol w:w="1122"/>
        <w:gridCol w:w="434"/>
        <w:gridCol w:w="400"/>
        <w:gridCol w:w="434"/>
        <w:gridCol w:w="417"/>
      </w:tblGrid>
      <w:tr w:rsidR="004B451E" w:rsidTr="004B451E">
        <w:trPr>
          <w:trHeight w:val="500"/>
          <w:tblHeader/>
          <w:jc w:val="center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suppressAutoHyphens/>
              <w:outlineLvl w:val="0"/>
              <w:rPr>
                <w:lang w:eastAsia="zh-CN"/>
              </w:rPr>
            </w:pPr>
          </w:p>
        </w:tc>
      </w:tr>
      <w:tr w:rsidR="004B451E" w:rsidTr="004B451E">
        <w:tblPrEx>
          <w:shd w:val="clear" w:color="auto" w:fill="CED7E7"/>
        </w:tblPrEx>
        <w:trPr>
          <w:trHeight w:val="570"/>
          <w:jc w:val="center"/>
        </w:trPr>
        <w:tc>
          <w:tcPr>
            <w:tcW w:w="93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Pr="00223946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jc w:val="center"/>
              <w:rPr>
                <w:rFonts w:ascii="宋体" w:eastAsia="宋体" w:hAnsi="宋体" w:hint="default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sz w:val="32"/>
                <w:szCs w:val="32"/>
                <w:lang w:val="zh-TW" w:eastAsia="zh-CN"/>
              </w:rPr>
              <w:t xml:space="preserve">                  </w:t>
            </w:r>
            <w:r w:rsidRPr="004B451E">
              <w:rPr>
                <w:rFonts w:ascii="宋体" w:eastAsia="宋体" w:hAnsi="宋体" w:cs="宋体"/>
                <w:b/>
                <w:sz w:val="32"/>
                <w:szCs w:val="32"/>
                <w:lang w:val="zh-TW" w:eastAsia="zh-CN"/>
              </w:rPr>
              <w:t xml:space="preserve"> </w:t>
            </w:r>
            <w:r w:rsidRPr="004B451E">
              <w:rPr>
                <w:rFonts w:ascii="宋体" w:eastAsia="宋体" w:hAnsi="宋体" w:cs="宋体"/>
                <w:b/>
                <w:sz w:val="32"/>
                <w:szCs w:val="32"/>
                <w:lang w:val="zh-TW" w:eastAsia="zh-TW"/>
              </w:rPr>
              <w:t>未打卡补签申请表</w:t>
            </w:r>
            <w:r w:rsidRPr="004B451E">
              <w:rPr>
                <w:rFonts w:ascii="宋体" w:eastAsia="宋体" w:hAnsi="宋体" w:cs="宋体"/>
                <w:b/>
                <w:sz w:val="32"/>
                <w:szCs w:val="32"/>
                <w:lang w:val="zh-TW" w:eastAsia="zh-CN"/>
              </w:rPr>
              <w:t xml:space="preserve">  </w:t>
            </w:r>
            <w:r>
              <w:rPr>
                <w:rFonts w:ascii="宋体" w:eastAsia="宋体" w:hAnsi="宋体" w:cs="宋体"/>
                <w:sz w:val="32"/>
                <w:szCs w:val="32"/>
                <w:lang w:val="zh-TW" w:eastAsia="zh-CN"/>
              </w:rPr>
              <w:t xml:space="preserve">       </w:t>
            </w:r>
            <w:r w:rsidRPr="00223946">
              <w:rPr>
                <w:rFonts w:ascii="宋体" w:eastAsia="宋体" w:hAnsi="宋体" w:cs="宋体"/>
                <w:sz w:val="32"/>
                <w:szCs w:val="32"/>
                <w:lang w:val="zh-TW" w:eastAsia="zh-TW"/>
              </w:rPr>
              <w:t>编号</w:t>
            </w:r>
            <w:r w:rsidRPr="00223946">
              <w:rPr>
                <w:rFonts w:ascii="宋体" w:eastAsia="宋体" w:hAnsi="宋体" w:cs="??"/>
                <w:sz w:val="32"/>
                <w:szCs w:val="32"/>
                <w:lang w:eastAsia="zh-CN"/>
              </w:rPr>
              <w:t>(     )</w:t>
            </w:r>
          </w:p>
        </w:tc>
      </w:tr>
      <w:tr w:rsidR="004B451E" w:rsidTr="004B451E">
        <w:tblPrEx>
          <w:shd w:val="clear" w:color="auto" w:fill="CED7E7"/>
        </w:tblPrEx>
        <w:trPr>
          <w:trHeight w:val="720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申请人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未打卡原因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证明人</w:t>
            </w:r>
          </w:p>
        </w:tc>
        <w:tc>
          <w:tcPr>
            <w:tcW w:w="1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未打卡时间（打勾）</w:t>
            </w:r>
          </w:p>
        </w:tc>
      </w:tr>
      <w:tr w:rsidR="004B451E" w:rsidTr="004B451E">
        <w:tblPrEx>
          <w:shd w:val="clear" w:color="auto" w:fill="CED7E7"/>
        </w:tblPrEx>
        <w:trPr>
          <w:trHeight w:val="380"/>
          <w:jc w:val="center"/>
        </w:trPr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/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/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/>
        </w:tc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/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/>
        </w:tc>
        <w:tc>
          <w:tcPr>
            <w:tcW w:w="1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日</w:t>
            </w:r>
          </w:p>
        </w:tc>
      </w:tr>
      <w:tr w:rsidR="004B451E" w:rsidTr="004B451E">
        <w:tblPrEx>
          <w:shd w:val="clear" w:color="auto" w:fill="CED7E7"/>
        </w:tblPrEx>
        <w:trPr>
          <w:trHeight w:val="380"/>
          <w:jc w:val="center"/>
        </w:trPr>
        <w:tc>
          <w:tcPr>
            <w:tcW w:w="1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1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上班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下班</w:t>
            </w:r>
          </w:p>
        </w:tc>
      </w:tr>
      <w:tr w:rsidR="004B451E" w:rsidTr="004B451E">
        <w:tblPrEx>
          <w:shd w:val="clear" w:color="auto" w:fill="CED7E7"/>
        </w:tblPrEx>
        <w:trPr>
          <w:trHeight w:val="380"/>
          <w:jc w:val="center"/>
        </w:trPr>
        <w:tc>
          <w:tcPr>
            <w:tcW w:w="1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1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51E" w:rsidRDefault="004B451E" w:rsidP="007C648D"/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上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下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上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下</w:t>
            </w:r>
          </w:p>
        </w:tc>
      </w:tr>
      <w:tr w:rsidR="004B451E" w:rsidTr="004B451E">
        <w:tblPrEx>
          <w:shd w:val="clear" w:color="auto" w:fill="CED7E7"/>
        </w:tblPrEx>
        <w:trPr>
          <w:trHeight w:val="1455"/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部门负责人审批：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办公室审批备案：</w:t>
            </w:r>
          </w:p>
        </w:tc>
        <w:tc>
          <w:tcPr>
            <w:tcW w:w="2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</w:p>
        </w:tc>
      </w:tr>
      <w:tr w:rsidR="004B451E" w:rsidTr="004B451E">
        <w:tblPrEx>
          <w:shd w:val="clear" w:color="auto" w:fill="CED7E7"/>
        </w:tblPrEx>
        <w:trPr>
          <w:trHeight w:val="1665"/>
          <w:jc w:val="center"/>
        </w:trPr>
        <w:tc>
          <w:tcPr>
            <w:tcW w:w="93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451E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说明：</w:t>
            </w:r>
          </w:p>
          <w:p w:rsidR="004B451E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、此表需有，部门负责人签字；</w:t>
            </w:r>
          </w:p>
          <w:p w:rsidR="004B451E" w:rsidRDefault="004B451E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、申请人应在两个工作日内将此表交办公室作为考勤依据，若未签送未打卡说明单者一律按考勤制度相关规定处理。</w:t>
            </w:r>
          </w:p>
        </w:tc>
      </w:tr>
    </w:tbl>
    <w:p w:rsidR="00512A45" w:rsidRDefault="00512A45">
      <w:pPr>
        <w:rPr>
          <w:lang w:eastAsia="zh-CN"/>
        </w:rPr>
      </w:pPr>
    </w:p>
    <w:sectPr w:rsidR="0051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451E"/>
    <w:rsid w:val="004B451E"/>
    <w:rsid w:val="0051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1E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B451E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表格样式 2 A"/>
    <w:rsid w:val="004B451E"/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2016-08-24T07:28:00Z</dcterms:created>
  <dcterms:modified xsi:type="dcterms:W3CDTF">2016-08-24T07:28:00Z</dcterms:modified>
</cp:coreProperties>
</file>